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AB" w:rsidRDefault="00E144AB" w:rsidP="00E1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СОЗДАНИЕ АДАПТИВНОЙ СРЕДЫ</w:t>
      </w:r>
    </w:p>
    <w:p w:rsidR="00E144AB" w:rsidRDefault="00E144AB" w:rsidP="00E1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В РАБОТЕ С ДЕТЬМИ ШКОЛЬНОГО ВОЗРАСТА</w:t>
      </w:r>
    </w:p>
    <w:p w:rsidR="00E144AB" w:rsidRDefault="00E144AB" w:rsidP="00E1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>С ЗАИКАНИЕМ</w:t>
      </w:r>
    </w:p>
    <w:p w:rsidR="00E144AB" w:rsidRDefault="00E144AB" w:rsidP="00E1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D6613A" w:rsidRPr="00E144AB" w:rsidRDefault="00D6613A" w:rsidP="000444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144A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1 </w:t>
      </w:r>
      <w:r w:rsidR="00E144AB" w:rsidRPr="00E144AB">
        <w:rPr>
          <w:rFonts w:ascii="Times New Roman" w:hAnsi="Times New Roman" w:cs="Times New Roman"/>
          <w:b/>
          <w:bCs/>
          <w:sz w:val="30"/>
          <w:szCs w:val="30"/>
          <w:lang w:val="ru-RU"/>
        </w:rPr>
        <w:t>СЛАЙД</w:t>
      </w:r>
    </w:p>
    <w:p w:rsidR="0056795D" w:rsidRPr="00044452" w:rsidRDefault="0056795D" w:rsidP="000444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Инструктивно-методическом письме Министерства образования </w:t>
      </w:r>
      <w:proofErr w:type="spellStart"/>
      <w:proofErr w:type="gramStart"/>
      <w:r w:rsidRPr="00044452">
        <w:rPr>
          <w:rFonts w:ascii="Times New Roman" w:hAnsi="Times New Roman" w:cs="Times New Roman"/>
          <w:bCs/>
          <w:sz w:val="30"/>
          <w:szCs w:val="30"/>
          <w:lang w:val="ru-RU"/>
        </w:rPr>
        <w:t>Республи</w:t>
      </w:r>
      <w:r w:rsidR="00E144AB">
        <w:rPr>
          <w:rFonts w:ascii="Times New Roman" w:hAnsi="Times New Roman" w:cs="Times New Roman"/>
          <w:bCs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bCs/>
          <w:sz w:val="30"/>
          <w:szCs w:val="30"/>
          <w:lang w:val="ru-RU"/>
        </w:rPr>
        <w:t>ки</w:t>
      </w:r>
      <w:proofErr w:type="spellEnd"/>
      <w:proofErr w:type="gramEnd"/>
      <w:r w:rsidRPr="0004445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Беларусь </w:t>
      </w:r>
      <w:r w:rsidRPr="0004445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044452">
        <w:rPr>
          <w:rFonts w:ascii="Times New Roman" w:hAnsi="Times New Roman" w:cs="Times New Roman"/>
          <w:spacing w:val="-2"/>
          <w:sz w:val="30"/>
          <w:szCs w:val="30"/>
          <w:lang w:val="ru-RU"/>
        </w:rPr>
        <w:t>Об организации в 2021/2022 учебном году образовательного про</w:t>
      </w:r>
      <w:r w:rsidR="00E144AB">
        <w:rPr>
          <w:rFonts w:ascii="Times New Roman" w:hAnsi="Times New Roman" w:cs="Times New Roman"/>
          <w:spacing w:val="-2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pacing w:val="-2"/>
          <w:sz w:val="30"/>
          <w:szCs w:val="30"/>
          <w:lang w:val="ru-RU"/>
        </w:rPr>
        <w:t>цесса в учреждениях образования, реализующих образовательную программу</w:t>
      </w:r>
      <w:r w:rsidR="00AF0605">
        <w:rPr>
          <w:rFonts w:ascii="Times New Roman" w:hAnsi="Times New Roman" w:cs="Times New Roman"/>
          <w:spacing w:val="-2"/>
          <w:sz w:val="30"/>
          <w:szCs w:val="30"/>
          <w:lang w:val="ru-RU"/>
        </w:rPr>
        <w:t>»</w:t>
      </w:r>
      <w:r w:rsidRPr="00044452">
        <w:rPr>
          <w:rFonts w:ascii="Times New Roman" w:hAnsi="Times New Roman" w:cs="Times New Roman"/>
          <w:spacing w:val="-2"/>
          <w:sz w:val="30"/>
          <w:szCs w:val="30"/>
          <w:lang w:val="ru-RU"/>
        </w:rPr>
        <w:t xml:space="preserve"> </w:t>
      </w:r>
      <w:r w:rsidRPr="00044452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="00AF0605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be-BY"/>
        </w:rPr>
        <w:t>ворится, что р</w:t>
      </w:r>
      <w:proofErr w:type="spellStart"/>
      <w:r w:rsidR="00AF0605">
        <w:rPr>
          <w:rFonts w:ascii="Times New Roman" w:hAnsi="Times New Roman" w:cs="Times New Roman"/>
          <w:sz w:val="30"/>
          <w:szCs w:val="30"/>
          <w:lang w:val="ru-RU"/>
        </w:rPr>
        <w:t>азвивающая</w:t>
      </w:r>
      <w:proofErr w:type="spellEnd"/>
      <w:r w:rsidR="00AF0605">
        <w:rPr>
          <w:rFonts w:ascii="Times New Roman" w:hAnsi="Times New Roman" w:cs="Times New Roman"/>
          <w:sz w:val="30"/>
          <w:szCs w:val="30"/>
          <w:lang w:val="ru-RU"/>
        </w:rPr>
        <w:t xml:space="preserve"> предметно-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пространственная среда в учреждениях об</w:t>
      </w:r>
      <w:r w:rsidR="00AF060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разования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должна быть:</w:t>
      </w:r>
    </w:p>
    <w:p w:rsidR="0056795D" w:rsidRPr="00044452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AF0605"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56795D" w:rsidRPr="00044452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содержательно </w:t>
      </w:r>
      <w:proofErr w:type="gramStart"/>
      <w:r w:rsidR="0056795D" w:rsidRPr="00044452">
        <w:rPr>
          <w:rFonts w:ascii="Times New Roman" w:hAnsi="Times New Roman" w:cs="Times New Roman"/>
          <w:color w:val="auto"/>
          <w:sz w:val="30"/>
          <w:szCs w:val="30"/>
          <w:lang w:val="ru-RU"/>
        </w:rPr>
        <w:t>насыщенной</w:t>
      </w:r>
      <w:proofErr w:type="gramEnd"/>
      <w:r w:rsidR="0056795D" w:rsidRPr="00044452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возрастными и </w:t>
      </w:r>
      <w:proofErr w:type="spellStart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индивидуаль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ными</w:t>
      </w:r>
      <w:proofErr w:type="spellEnd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возможностями воспитанников, программами специального образования; </w:t>
      </w:r>
    </w:p>
    <w:p w:rsidR="0056795D" w:rsidRPr="00044452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AF0605"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 xml:space="preserve"> 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трансформируемой при изменении образовательной ситуации и с учетом интересов и познавательных возможностей воспитанников;</w:t>
      </w:r>
    </w:p>
    <w:p w:rsidR="0056795D" w:rsidRPr="00044452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AF0605"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 xml:space="preserve"> 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полифункциональной в целях разнообразного использования составляющих предметной среды (предметов, не обладающих жестко закрепленным способом употребления, пригодных для использования в разных видах детской активности, </w:t>
      </w:r>
      <w:r w:rsidR="0056795D" w:rsidRPr="00044452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том числе в качестве </w:t>
      </w:r>
      <w:proofErr w:type="spellStart"/>
      <w:r w:rsidR="0056795D" w:rsidRPr="00044452">
        <w:rPr>
          <w:rFonts w:ascii="Times New Roman" w:hAnsi="Times New Roman" w:cs="Times New Roman"/>
          <w:spacing w:val="-4"/>
          <w:sz w:val="30"/>
          <w:szCs w:val="30"/>
          <w:lang w:val="ru-RU"/>
        </w:rPr>
        <w:t>предметов­заместителей</w:t>
      </w:r>
      <w:proofErr w:type="spellEnd"/>
      <w:r w:rsidR="0056795D" w:rsidRPr="00044452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 детской игре);</w:t>
      </w:r>
    </w:p>
    <w:p w:rsidR="0056795D" w:rsidRPr="00044452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F0605"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 xml:space="preserve"> 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вариативной для обеспечения в групповых помещениях пространства для игровой деятельности, конструирования, моделирования, уединения, иных целей и наличия разнообразных материалов для самостоятельной творческой деятельности воспитанников в соответствии с их выбором;</w:t>
      </w:r>
    </w:p>
    <w:p w:rsidR="0056795D" w:rsidRPr="00044452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F0605"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 xml:space="preserve"> 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доступной для детей с ОПФР (во всех помещениях, где осуществляется </w:t>
      </w:r>
      <w:proofErr w:type="gramStart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об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разовательный</w:t>
      </w:r>
      <w:proofErr w:type="spellEnd"/>
      <w:proofErr w:type="gramEnd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процесс, ко всем играм, игрушкам, учебным изданиям, </w:t>
      </w:r>
      <w:proofErr w:type="spellStart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необходи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мым</w:t>
      </w:r>
      <w:proofErr w:type="spellEnd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для различных видов детской активности);</w:t>
      </w:r>
    </w:p>
    <w:p w:rsidR="0056795D" w:rsidRPr="00044452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F0605"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b/>
          <w:color w:val="auto"/>
          <w:sz w:val="30"/>
          <w:szCs w:val="30"/>
          <w:lang w:val="ru-RU"/>
        </w:rPr>
        <w:t xml:space="preserve"> 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безопасной для воспитанников, обеспечивающей надежность и </w:t>
      </w:r>
      <w:proofErr w:type="spellStart"/>
      <w:proofErr w:type="gramStart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безопас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>ность</w:t>
      </w:r>
      <w:proofErr w:type="spellEnd"/>
      <w:proofErr w:type="gramEnd"/>
      <w:r w:rsidR="0056795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использования всех ее элементов. </w:t>
      </w:r>
    </w:p>
    <w:p w:rsidR="0056795D" w:rsidRDefault="0056795D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 2021/2022 учебном году необходимо продолжать проведение мероприятий по созданию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безбарьерной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среды жизнедеятельности в учреждениях образования с учетом комплексного подхода.</w:t>
      </w:r>
    </w:p>
    <w:p w:rsidR="00AF0605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</w:p>
    <w:p w:rsidR="00D6613A" w:rsidRPr="00AF0605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b/>
          <w:color w:val="0070C0"/>
          <w:sz w:val="30"/>
          <w:szCs w:val="30"/>
          <w:lang w:val="ru-RU"/>
        </w:rPr>
      </w:pPr>
      <w:r w:rsidRPr="00AF0605">
        <w:rPr>
          <w:rFonts w:ascii="Times New Roman" w:hAnsi="Times New Roman" w:cs="Times New Roman"/>
          <w:b/>
          <w:sz w:val="30"/>
          <w:szCs w:val="30"/>
          <w:lang w:val="ru-RU"/>
        </w:rPr>
        <w:t>2 СЛАЙД</w:t>
      </w:r>
      <w:r w:rsidRPr="00AF0605">
        <w:rPr>
          <w:rFonts w:ascii="Times New Roman" w:hAnsi="Times New Roman" w:cs="Times New Roman"/>
          <w:b/>
          <w:color w:val="0070C0"/>
          <w:sz w:val="30"/>
          <w:szCs w:val="30"/>
          <w:lang w:val="ru-RU"/>
        </w:rPr>
        <w:t xml:space="preserve"> </w:t>
      </w:r>
    </w:p>
    <w:p w:rsidR="00D6613A" w:rsidRDefault="00D6613A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color w:val="0070C0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 xml:space="preserve">Функциями образовательной среды, определяемой как система влияний и условий формирования личности, а также возможностей для ее развития, </w:t>
      </w:r>
      <w:proofErr w:type="gramStart"/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>содержа</w:t>
      </w:r>
      <w:r w:rsidR="00AF0605">
        <w:rPr>
          <w:rFonts w:ascii="Times New Roman" w:hAnsi="Times New Roman" w:cs="Times New Roman"/>
          <w:color w:val="0070C0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>щихся</w:t>
      </w:r>
      <w:proofErr w:type="spellEnd"/>
      <w:proofErr w:type="gramEnd"/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 xml:space="preserve"> в социальном и пространственно-предметном окружении, является </w:t>
      </w:r>
      <w:proofErr w:type="spellStart"/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>стиму</w:t>
      </w:r>
      <w:r w:rsidR="00AF0605">
        <w:rPr>
          <w:rFonts w:ascii="Times New Roman" w:hAnsi="Times New Roman" w:cs="Times New Roman"/>
          <w:color w:val="0070C0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>лирование</w:t>
      </w:r>
      <w:proofErr w:type="spellEnd"/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 xml:space="preserve"> различных видов деятельности ребенка, обеспечение их </w:t>
      </w:r>
      <w:proofErr w:type="spellStart"/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>результатив</w:t>
      </w:r>
      <w:r w:rsidR="00AF0605">
        <w:rPr>
          <w:rFonts w:ascii="Times New Roman" w:hAnsi="Times New Roman" w:cs="Times New Roman"/>
          <w:color w:val="0070C0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>ности</w:t>
      </w:r>
      <w:proofErr w:type="spellEnd"/>
      <w:r w:rsidRPr="00044452">
        <w:rPr>
          <w:rFonts w:ascii="Times New Roman" w:hAnsi="Times New Roman" w:cs="Times New Roman"/>
          <w:color w:val="0070C0"/>
          <w:sz w:val="30"/>
          <w:szCs w:val="30"/>
          <w:lang w:val="ru-RU"/>
        </w:rPr>
        <w:t xml:space="preserve"> и благоприятного социального статуса ребенка.</w:t>
      </w:r>
    </w:p>
    <w:p w:rsidR="00AF0605" w:rsidRPr="00044452" w:rsidRDefault="00AF0605" w:rsidP="00044452">
      <w:pPr>
        <w:pStyle w:val="a4"/>
        <w:spacing w:line="240" w:lineRule="auto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</w:p>
    <w:p w:rsidR="00AF0605" w:rsidRPr="00AF0605" w:rsidRDefault="00AF0605" w:rsidP="00AF0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F0605">
        <w:rPr>
          <w:rFonts w:ascii="Times New Roman" w:hAnsi="Times New Roman" w:cs="Times New Roman"/>
          <w:b/>
          <w:sz w:val="30"/>
          <w:szCs w:val="30"/>
          <w:lang w:val="ru-RU"/>
        </w:rPr>
        <w:t>3 СЛАЙД</w:t>
      </w:r>
    </w:p>
    <w:p w:rsidR="00561559" w:rsidRPr="00044452" w:rsidRDefault="00561559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Средовые ресурсы обучения и воспитания детей с нарушениями речи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пред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полагают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наличие следующих условий: </w:t>
      </w:r>
    </w:p>
    <w:p w:rsidR="002211E9" w:rsidRDefault="00673C4C" w:rsidP="0022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>Взаимодействие специалистов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важной частью адаптивной </w:t>
      </w:r>
      <w:proofErr w:type="gramStart"/>
      <w:r w:rsidR="002211E9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б</w:t>
      </w:r>
      <w:proofErr w:type="gramEnd"/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</w:p>
    <w:p w:rsidR="002211E9" w:rsidRDefault="002211E9" w:rsidP="0022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61559" w:rsidRPr="00044452" w:rsidRDefault="00673C4C" w:rsidP="002211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lastRenderedPageBreak/>
        <w:t>разовательной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среды, без создания которой невозможна организация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эффектив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ного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психолого-педагогического сопровождения развития детей (в том числе – с нарушениями речи). Специалисты призваны быть 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высококвалифицированными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как в отношении ребенка с речевыми нарушениями, так и в отношении среды его развития. Им необходимо знание средовых ресурсов и умение организовывать эти ресурсы в действующие поддерживающие и корректирующие комплексы. </w:t>
      </w:r>
    </w:p>
    <w:p w:rsidR="00561559" w:rsidRPr="00044452" w:rsidRDefault="00561559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Существуют </w:t>
      </w:r>
      <w:r w:rsidR="00673C4C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основные группы средовых ресурсов для детей с нарушениями речи: </w:t>
      </w:r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пространственные, </w:t>
      </w:r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предметные, </w:t>
      </w:r>
    </w:p>
    <w:p w:rsidR="00561559" w:rsidRDefault="00044452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организационные и др.</w:t>
      </w:r>
      <w:r w:rsidR="00673C4C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211E9" w:rsidRPr="00044452" w:rsidRDefault="002211E9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6613A" w:rsidRPr="002211E9" w:rsidRDefault="002211E9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211E9">
        <w:rPr>
          <w:rFonts w:ascii="Times New Roman" w:hAnsi="Times New Roman" w:cs="Times New Roman"/>
          <w:b/>
          <w:sz w:val="30"/>
          <w:szCs w:val="30"/>
          <w:lang w:val="ru-RU"/>
        </w:rPr>
        <w:t>4 СЛАЙД</w:t>
      </w:r>
    </w:p>
    <w:p w:rsid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 пространстве кабинета для 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коррекционно-педагогических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занятий (для групповых, подгр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упповых и индивидуальных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) традиционно выделяются 3 зоны: </w:t>
      </w:r>
      <w:proofErr w:type="gramEnd"/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зона, в которой пространственно-организующим элементом выступает на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стен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ное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зеркало (перед которым проводится значительная часть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индивидуаль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ных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занятий.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Следует продумать освещение зеркала во вр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емя дневных и </w:t>
      </w:r>
      <w:proofErr w:type="gramStart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вечер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них</w:t>
      </w:r>
      <w:proofErr w:type="gramEnd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занятий;</w:t>
      </w:r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зона для групповых (до 6 учеников) занятий – образуется из столов и стульев для детей, настенных досок (грифельных, магнитных),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фланелеграфа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т.п. Желательно, чтобы в кабинете был круглый стол. Если его нет, то можно сдвинуть столы или расположить стулья полукругом, чтобы учащиеся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разме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щались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лицом друг к друг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у, что важно для взаимодействия;</w:t>
      </w:r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зона рабочего места учителя-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дефектолога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– состоит из стола 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педагога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шка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фов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для наглядных пособий, книг и др., места для магнитофона, компьютера и пр. Целесообразным является также выделение таких зон, как: </w:t>
      </w:r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зона д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 xml:space="preserve">ля проведения </w:t>
      </w:r>
      <w:proofErr w:type="spellStart"/>
      <w:r w:rsidR="002211E9">
        <w:rPr>
          <w:rFonts w:ascii="Times New Roman" w:hAnsi="Times New Roman" w:cs="Times New Roman"/>
          <w:sz w:val="30"/>
          <w:szCs w:val="30"/>
          <w:lang w:val="ru-RU"/>
        </w:rPr>
        <w:t>психогимнастики</w:t>
      </w:r>
      <w:proofErr w:type="spellEnd"/>
      <w:r w:rsidR="002211E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логоритмических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иных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упраж</w:t>
      </w:r>
      <w:proofErr w:type="spellEnd"/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нений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связанных с выполнением детьми движений в различных направлениях. В этой зоне дети могут свободно передвигаться, располагаться на полу, на мягких модулях (в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т.ч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>. полукругом или кругом для проведен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ия коммуникативных </w:t>
      </w:r>
      <w:proofErr w:type="spellStart"/>
      <w:proofErr w:type="gramStart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упраж</w:t>
      </w:r>
      <w:proofErr w:type="spellEnd"/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нений</w:t>
      </w:r>
      <w:proofErr w:type="gramEnd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). Пространство организуется таким образом, чтобы дети могли в нем </w:t>
      </w:r>
      <w:proofErr w:type="spellStart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сво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бодно</w:t>
      </w:r>
      <w:proofErr w:type="spellEnd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перемещаться (в том числе – выполнять движения </w:t>
      </w:r>
      <w:proofErr w:type="gramStart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в</w:t>
      </w:r>
      <w:proofErr w:type="gramEnd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различных </w:t>
      </w:r>
      <w:proofErr w:type="spellStart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направ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лениях</w:t>
      </w:r>
      <w:proofErr w:type="spellEnd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</w:t>
      </w:r>
      <w:proofErr w:type="spellStart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психогимнастики</w:t>
      </w:r>
      <w:proofErr w:type="spellEnd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логоритмических</w:t>
      </w:r>
      <w:proofErr w:type="spellEnd"/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упражнений);</w:t>
      </w:r>
    </w:p>
    <w:p w:rsidR="00561559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зона, элементом которой является кушетка, – для проведения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индивидуаль</w:t>
      </w:r>
      <w:proofErr w:type="spellEnd"/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ной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работы средствами логопедического массажа, дыхательной гимнастики и пр.</w:t>
      </w:r>
    </w:p>
    <w:p w:rsidR="002211E9" w:rsidRDefault="002211E9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6613A" w:rsidRPr="002211E9" w:rsidRDefault="002211E9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211E9">
        <w:rPr>
          <w:rFonts w:ascii="Times New Roman" w:hAnsi="Times New Roman" w:cs="Times New Roman"/>
          <w:b/>
          <w:sz w:val="30"/>
          <w:szCs w:val="30"/>
          <w:lang w:val="ru-RU"/>
        </w:rPr>
        <w:t>5 СЛАЙД</w:t>
      </w:r>
    </w:p>
    <w:p w:rsidR="002211E9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Важно предусмотреть пространства, постоянно доступные детям и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разли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чающиеся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по своей функции и атмосфере, по-разному </w:t>
      </w:r>
      <w:r w:rsidR="002211E9" w:rsidRPr="00044452">
        <w:rPr>
          <w:rFonts w:ascii="Times New Roman" w:hAnsi="Times New Roman" w:cs="Times New Roman"/>
          <w:sz w:val="30"/>
          <w:szCs w:val="30"/>
          <w:lang w:val="ru-RU"/>
        </w:rPr>
        <w:t>эмоционально</w:t>
      </w:r>
      <w:r w:rsidR="002211E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окрашен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ные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: предназначенные для общения и уединения. Если ребенок захочет, то он </w:t>
      </w:r>
    </w:p>
    <w:p w:rsidR="002211E9" w:rsidRDefault="00673C4C" w:rsidP="002211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должен иметь условия для пространственного отделения от других участников группы. Следует помнить о присущей детям с 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ОПФР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повышенной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истощае</w:t>
      </w:r>
      <w:proofErr w:type="spellEnd"/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мости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утомляемости и предусмотреть указанные подпространства. </w:t>
      </w:r>
    </w:p>
    <w:p w:rsidR="002211E9" w:rsidRDefault="00673C4C" w:rsidP="0022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>Обстановка должна стимулировать речевое развитие ребенка</w:t>
      </w:r>
      <w:r w:rsidR="00561559" w:rsidRPr="0004445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211E9" w:rsidRDefault="00673C4C" w:rsidP="0022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– создаются специальные речевые уголки, которые наполняются различными пособиями для развития мелкой моторики и ручного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праксиса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>; наглядно-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иллюст</w:t>
      </w:r>
      <w:proofErr w:type="spellEnd"/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ративным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материалом по лексическим темам, основным фонетическим группам, а также для развития фразовой речи, фонематического слуха; игрушками для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раз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вития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диафрагмально-речевого дыхания и др. </w:t>
      </w:r>
    </w:p>
    <w:p w:rsidR="00561559" w:rsidRPr="00044452" w:rsidRDefault="00673C4C" w:rsidP="0022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Желательно выделение и оформление уголков: </w:t>
      </w:r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куклотерапии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сказкотерапии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– с целью развития связной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выразитель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ной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речи, преодоления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логофобии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</w:p>
    <w:p w:rsidR="00561559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для песочной терапии, для игр с различным сыпучим материалом и водой («пальчиковый бассейн» – для развития мелких движений пальцев рук,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являюще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гося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важным средством стимуляции речи и повышения работоспособности) и др., </w:t>
      </w:r>
    </w:p>
    <w:p w:rsidR="00561559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для занятий изобразительной деятельностью (лепка, аппликация,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конструи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рование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рисование) – с целью развития мелкой моторики, ориентировки в пространстве, планирующей и регулирующей функции речи и т.д. </w:t>
      </w:r>
    </w:p>
    <w:p w:rsidR="002211E9" w:rsidRPr="00044452" w:rsidRDefault="002211E9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C3A6D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150F2B" w:rsidRPr="00044452">
        <w:rPr>
          <w:rFonts w:ascii="Times New Roman" w:hAnsi="Times New Roman" w:cs="Times New Roman"/>
          <w:sz w:val="30"/>
          <w:szCs w:val="30"/>
          <w:lang w:val="ru-RU"/>
        </w:rPr>
        <w:t>коррекционной педагогике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используется термин «обучение речи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делани</w:t>
      </w:r>
      <w:proofErr w:type="spellEnd"/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ем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» (посредством делания) – развитие речи с использованием продуктивной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дея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тельности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(изобразительной деятельности, труда). </w:t>
      </w:r>
      <w:r w:rsidR="00150F2B" w:rsidRPr="0004445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акие </w:t>
      </w:r>
      <w:r w:rsidRPr="00044452">
        <w:rPr>
          <w:rFonts w:ascii="Times New Roman" w:hAnsi="Times New Roman" w:cs="Times New Roman"/>
          <w:b/>
          <w:sz w:val="30"/>
          <w:szCs w:val="30"/>
          <w:lang w:val="ru-RU"/>
        </w:rPr>
        <w:t>методики традиционно используются при устранении заикания.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Традиционные приемы – лепка,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рисо</w:t>
      </w:r>
      <w:r w:rsidR="002211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вание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C3A6D"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букв, отдельных слогов, коротких слов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(не только кисточкой, но и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кусоч</w:t>
      </w:r>
      <w:proofErr w:type="spellEnd"/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ком войлока и другими приспособлениями) могут использоваться не только для усвоения букв на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полисенсорной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основе, но и по ходу самого рисования, лепки для организации речевой деятельности детей (планирования высказывания,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регу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ляции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отчета о сказанном). С этой же целью может быть использована «стена рисования» – прикрепленный на стене и часто меняющийся большой лист белой бумаги, на котором дети могут самостоятел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ьно или под руководством педагога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рисовать мелом, фломастерами. </w:t>
      </w:r>
    </w:p>
    <w:p w:rsidR="00BC3A6D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При моделировании среды кабинета необходимо избегать ее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перенасыщен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ности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а также помнить, что она должна отличаться определенной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динамич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ностью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>, т.е. подвергаться постоянному изменению.</w:t>
      </w:r>
    </w:p>
    <w:p w:rsidR="00150F2B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6613A" w:rsidRP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3A6D">
        <w:rPr>
          <w:rFonts w:ascii="Times New Roman" w:hAnsi="Times New Roman" w:cs="Times New Roman"/>
          <w:b/>
          <w:sz w:val="30"/>
          <w:szCs w:val="30"/>
          <w:lang w:val="ru-RU"/>
        </w:rPr>
        <w:t>6 СЛАЙД</w:t>
      </w:r>
    </w:p>
    <w:p w:rsidR="00150F2B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Предметный аспект образовательной среды для детей с нарушениями речи включает следующее оборудование: </w:t>
      </w:r>
    </w:p>
    <w:p w:rsid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C3A6D" w:rsidRDefault="00BC3A6D" w:rsidP="00BC3A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3A6D">
        <w:rPr>
          <w:rFonts w:ascii="Times New Roman" w:hAnsi="Times New Roman" w:cs="Times New Roman"/>
          <w:b/>
          <w:sz w:val="30"/>
          <w:szCs w:val="30"/>
          <w:lang w:val="ru-RU"/>
        </w:rPr>
        <w:t>7 СЛАЙД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BC3A6D" w:rsidRDefault="00BC3A6D" w:rsidP="00BC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аппараты и приборы: магнитофон, диктофон, метроном, видеомагнитофон,</w:t>
      </w:r>
    </w:p>
    <w:p w:rsidR="00150F2B" w:rsidRPr="00BC3A6D" w:rsidRDefault="00673C4C" w:rsidP="00BC3A6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зеркала, персональный компьютер и компьютерные программы, секундомер,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пе</w:t>
      </w:r>
      <w:proofErr w:type="spellEnd"/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сочные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часы, экран; </w:t>
      </w:r>
    </w:p>
    <w:p w:rsidR="00150F2B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медицинский инструментарий и материалы: наборы логопедических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зон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дов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шпателей, вата, бинт, марлевые и бумажные салфетки, дезинфицирующий материал; </w:t>
      </w:r>
    </w:p>
    <w:p w:rsidR="00150F2B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специальная мебель и оборудование: умывальник, кушетка – для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проведе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ния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массажа, релаксационных упражнений, столик для инструментов, стол возле настенного зеркала с местным освещением, экран для закрывания лица </w:t>
      </w:r>
      <w:r w:rsidR="00150F2B" w:rsidRPr="00044452">
        <w:rPr>
          <w:rFonts w:ascii="Times New Roman" w:hAnsi="Times New Roman" w:cs="Times New Roman"/>
          <w:sz w:val="30"/>
          <w:szCs w:val="30"/>
          <w:lang w:val="ru-RU"/>
        </w:rPr>
        <w:t>педагог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а; </w:t>
      </w:r>
    </w:p>
    <w:p w:rsidR="00150F2B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оборудование для демонстрации: настенные доски (грифельные и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магнит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ные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), наборное полотно,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фланелеграф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. Могут быть использованы настенные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пан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но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из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ковролина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цветной клеенки и другого современного материала, к которому достаточно легко прикрепляются буквы на липкой основе, карточки со словами, различные картинки и пр. </w:t>
      </w:r>
    </w:p>
    <w:p w:rsid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B7424" w:rsidRP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3A6D">
        <w:rPr>
          <w:rFonts w:ascii="Times New Roman" w:hAnsi="Times New Roman" w:cs="Times New Roman"/>
          <w:b/>
          <w:sz w:val="30"/>
          <w:szCs w:val="30"/>
          <w:lang w:val="ru-RU"/>
        </w:rPr>
        <w:t>8 СЛАЙД</w:t>
      </w:r>
    </w:p>
    <w:p w:rsidR="00150F2B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белый и цветной мел, наборы цветных карандашей, ручек, маркеров. </w:t>
      </w:r>
    </w:p>
    <w:p w:rsidR="00BC3A6D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</w:rPr>
        <w:sym w:font="Symbol" w:char="F02D"/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дидактический материал: настенная касса букв, настенная слоговая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табли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ца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>, индивидуальные кассы букв и слогов, звуковые и слоговые схемы слов, раз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личные речевые игры и игры для развития мелкой моторики, сенсорных способ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ностей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внимания и памяти, мыслительных операций, наглядно-иллюстративный материал для развития устной и письменной речи, игрушки (в том числе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зву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чащие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>, образные), муляжи, конструкторы, счетный материал, альбомы и другой материал для обследования, книги для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чтения, сборники диктантов и др. </w:t>
      </w:r>
    </w:p>
    <w:p w:rsid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50F2B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Используемые текстовые и иллюстративные пособия должны отвечать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тех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ническим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эстетическим требованиям, быть аккуратно выполненными и безо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пасными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для детей. Помещение должно хорошо проветриваться (для проведения дыхательной гимнастики). </w:t>
      </w:r>
    </w:p>
    <w:p w:rsid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B7424" w:rsidRP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3A6D">
        <w:rPr>
          <w:rFonts w:ascii="Times New Roman" w:hAnsi="Times New Roman" w:cs="Times New Roman"/>
          <w:b/>
          <w:sz w:val="30"/>
          <w:szCs w:val="30"/>
          <w:lang w:val="ru-RU"/>
        </w:rPr>
        <w:t>9 СЛАЙД</w:t>
      </w:r>
    </w:p>
    <w:p w:rsidR="00150F2B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Другие гигиенические условия – температурный режим, достаточная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осве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щенность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мебель в соответствии с результатами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анропометрии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и др. – должны быть оптимальными. Кабинет для </w:t>
      </w:r>
      <w:r w:rsidR="00150F2B" w:rsidRPr="00044452">
        <w:rPr>
          <w:rFonts w:ascii="Times New Roman" w:hAnsi="Times New Roman" w:cs="Times New Roman"/>
          <w:sz w:val="30"/>
          <w:szCs w:val="30"/>
          <w:lang w:val="ru-RU"/>
        </w:rPr>
        <w:t>коррекционно-педагогических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занятий должен отвечать требованиям звукоизоляции. </w:t>
      </w:r>
    </w:p>
    <w:p w:rsidR="00150F2B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При организации предметно-пространственной среды желательно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использо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вание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хромотерапии</w:t>
      </w:r>
      <w:proofErr w:type="spellEnd"/>
      <w:r w:rsidR="00BC3A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– учет свойств цветов (успокаивающее их воздействие или акт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 xml:space="preserve">ивизирующее) </w:t>
      </w:r>
      <w:r w:rsidR="00BC3A6D" w:rsidRPr="0004445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C3A6D" w:rsidRPr="00044452">
        <w:rPr>
          <w:rFonts w:ascii="Times New Roman" w:hAnsi="Times New Roman" w:cs="Times New Roman"/>
          <w:sz w:val="30"/>
          <w:szCs w:val="30"/>
          <w:lang w:val="ru-RU"/>
        </w:rPr>
        <w:t>(окраска стен, подбор цветовой гаммы портьер, жалюзи, ковровых покрытий, элементов внутреннего дизайна и т.д.)</w:t>
      </w:r>
    </w:p>
    <w:p w:rsid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B7424" w:rsidRPr="00BC3A6D" w:rsidRDefault="00BC3A6D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3A6D">
        <w:rPr>
          <w:rFonts w:ascii="Times New Roman" w:hAnsi="Times New Roman" w:cs="Times New Roman"/>
          <w:b/>
          <w:sz w:val="30"/>
          <w:szCs w:val="30"/>
          <w:lang w:val="ru-RU"/>
        </w:rPr>
        <w:t>10 СЛАЙД</w:t>
      </w:r>
    </w:p>
    <w:p w:rsidR="00BC3A6D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При организации комплексного сопровождения развития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ребенка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возможно </w:t>
      </w:r>
    </w:p>
    <w:p w:rsidR="00150F2B" w:rsidRDefault="00673C4C" w:rsidP="00BC3A6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применение оборудования для процедур по минимизации влияния органических нарушений, усугубляющих речевую недостаточность (астенические,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неврозопо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добные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явления, психомоторная расторможенность и др.) и для оздоровления детского организма: организация в школе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фитобара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(прием витаминных чаев с учетом индивидуальных потребностей); использование фармакотерапии (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витами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нотерапии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>, общеукрепляющих средств), а также лечебной физкультуры; приме</w:t>
      </w:r>
      <w:r w:rsidR="00BC3A6D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нение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наборов эфирных масел (лаванды, розмарина, 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 xml:space="preserve">апельсина и др.), </w:t>
      </w:r>
      <w:proofErr w:type="spellStart"/>
      <w:r w:rsidR="00C61535">
        <w:rPr>
          <w:rFonts w:ascii="Times New Roman" w:hAnsi="Times New Roman" w:cs="Times New Roman"/>
          <w:sz w:val="30"/>
          <w:szCs w:val="30"/>
          <w:lang w:val="ru-RU"/>
        </w:rPr>
        <w:t>аромати</w:t>
      </w:r>
      <w:proofErr w:type="spellEnd"/>
      <w:r w:rsidR="00C61535">
        <w:rPr>
          <w:rFonts w:ascii="Times New Roman" w:hAnsi="Times New Roman" w:cs="Times New Roman"/>
          <w:sz w:val="30"/>
          <w:szCs w:val="30"/>
          <w:lang w:val="ru-RU"/>
        </w:rPr>
        <w:t>-ческ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ой лампы (ароматерапия).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6153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Указанные процедуры проводятся по </w:t>
      </w:r>
      <w:proofErr w:type="spellStart"/>
      <w:proofErr w:type="gramStart"/>
      <w:r w:rsidRPr="00C61535">
        <w:rPr>
          <w:rFonts w:ascii="Times New Roman" w:hAnsi="Times New Roman" w:cs="Times New Roman"/>
          <w:b/>
          <w:sz w:val="30"/>
          <w:szCs w:val="30"/>
          <w:lang w:val="ru-RU"/>
        </w:rPr>
        <w:t>назначе</w:t>
      </w:r>
      <w:r w:rsidR="00C61535">
        <w:rPr>
          <w:rFonts w:ascii="Times New Roman" w:hAnsi="Times New Roman" w:cs="Times New Roman"/>
          <w:b/>
          <w:sz w:val="30"/>
          <w:szCs w:val="30"/>
          <w:lang w:val="ru-RU"/>
        </w:rPr>
        <w:t>-</w:t>
      </w:r>
      <w:r w:rsidRPr="00C61535">
        <w:rPr>
          <w:rFonts w:ascii="Times New Roman" w:hAnsi="Times New Roman" w:cs="Times New Roman"/>
          <w:b/>
          <w:sz w:val="30"/>
          <w:szCs w:val="30"/>
          <w:lang w:val="ru-RU"/>
        </w:rPr>
        <w:t>нию</w:t>
      </w:r>
      <w:proofErr w:type="spellEnd"/>
      <w:proofErr w:type="gramEnd"/>
      <w:r w:rsidRPr="00C6153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под руководством врача. </w:t>
      </w:r>
    </w:p>
    <w:p w:rsidR="00C61535" w:rsidRDefault="00C61535" w:rsidP="00BC3A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B7424" w:rsidRP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61535">
        <w:rPr>
          <w:rFonts w:ascii="Times New Roman" w:hAnsi="Times New Roman" w:cs="Times New Roman"/>
          <w:b/>
          <w:sz w:val="30"/>
          <w:szCs w:val="30"/>
          <w:lang w:val="ru-RU"/>
        </w:rPr>
        <w:t>11 СЛАЙД</w:t>
      </w:r>
    </w:p>
    <w:p w:rsidR="00150F2B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Особое значение при обучении детей с речевыми нарушениями имеют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орга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низационные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составляющие образовательной среды, в первую очередь –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соблю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дение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в образовательном учреждении и семье единого речевого режима (системы мероприятий и требований, направленных на закрепление усвоенных детьми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пра</w:t>
      </w:r>
      <w:proofErr w:type="spellEnd"/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вильных произносительных навыков). Например, в начале появления заикания важно ограничить речевое общение ребенка – организовать режим молчания. Речь в присутствии ребенка с заиканием должна быть чуть замедленного темпа. При работе с детьми с </w:t>
      </w:r>
      <w:r w:rsidR="00150F2B" w:rsidRPr="00044452">
        <w:rPr>
          <w:rFonts w:ascii="Times New Roman" w:hAnsi="Times New Roman" w:cs="Times New Roman"/>
          <w:sz w:val="30"/>
          <w:szCs w:val="30"/>
          <w:lang w:val="ru-RU"/>
        </w:rPr>
        <w:t>заиканием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важно соблюдать правило «не принуждать, а побуждать ребенка к речи. Это правило направлено на преодоление речевого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не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гативизма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, на побуждение ребенка к речи. Родители и педагоги должны помнить о вреде так называемого «сюсюканья» в общении с детьми. Такая речь в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фоне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тическом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отношении вредна для детей, которые ориентируются на произношение взрослого как образец и слышат неправильно произносимые звуки. Важным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яв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ляется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предоставление детям образцов речи педагогов (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орфоэпически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правиль</w:t>
      </w:r>
      <w:proofErr w:type="spellEnd"/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ной, неторопливого темпа, достаточной громкости, выразительности и слитности речи, правильного речевого дыхания). </w:t>
      </w:r>
    </w:p>
    <w:p w:rsidR="00274B5F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Целесообразным является использование в качестве правил, регламентирую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щих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речевую деятельность детей, различных речевых памяток, правил речевого поведения для участников диалогического общения (для заикающихся – основ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ные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правила речи, формулы аутогенной тренировки, схема речевого дыхания, схемы и алгоритмы построения связного высказывания и т.д.). </w:t>
      </w:r>
      <w:proofErr w:type="gramEnd"/>
    </w:p>
    <w:p w:rsidR="00274B5F" w:rsidRPr="00044452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К организационным средовым ресурсам относится и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дифференцированность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дозировок учебного, и особенно речевого и языкового материала (с учетом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ха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рактера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речевого нарушения и этапа коррекционной работы), подбор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лингви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стического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материала, коммуникативно значимого для ученика, доступного по содержанию, соответствующего его произносительным возможностям. </w:t>
      </w:r>
    </w:p>
    <w:p w:rsidR="00C61535" w:rsidRDefault="00673C4C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С целью активизации речевой деятельности детей важным является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ис</w:t>
      </w:r>
      <w:proofErr w:type="spellEnd"/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пользование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разных коммуникативных ситуаций (специально созданных и спонтанных ситуаций общения ребенка с учителем-</w:t>
      </w:r>
      <w:r w:rsidR="00274B5F" w:rsidRPr="00044452">
        <w:rPr>
          <w:rFonts w:ascii="Times New Roman" w:hAnsi="Times New Roman" w:cs="Times New Roman"/>
          <w:sz w:val="30"/>
          <w:szCs w:val="30"/>
          <w:lang w:val="ru-RU"/>
        </w:rPr>
        <w:t>дефектолого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м, детей друг с другом и т.д.), применение различных видов продуктивной и игровой деятель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ности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. С целью развития планирующей, регулирующей функций речи может </w:t>
      </w:r>
    </w:p>
    <w:p w:rsidR="00274B5F" w:rsidRPr="00044452" w:rsidRDefault="00673C4C" w:rsidP="00C615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быть использован следующий прием – «Коробка занятий». Это может быть натуральная коробка или ящик, который наполняется реальными предметами или картинками, схемами, отражающими те виды работы, которые будут </w:t>
      </w:r>
      <w:proofErr w:type="spellStart"/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выпол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няться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на занятии.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 начале занятия осуществляется его планирование: педагог, показывая содержимое коробки, предлагает детям сказать, что будем делать на занятии; по ходу занятия уточняет, что уже сделали, что осталось сделать; а в конце занятия предлагает сделать словесный отчет о выполненном (с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материали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>зованной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опорой – содержимое коробки).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Работа в группе способствует 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обще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нию</w:t>
      </w:r>
      <w:proofErr w:type="spellEnd"/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>, коммуникации между детьми (в этом преимущество групповой формы про</w:t>
      </w:r>
      <w:r w:rsidR="00C6153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ведения занятий). Вместе с тем, темп и приемы работы, характер дидактического материала варьируются в зависимости от индивидуальных особенностей детей. </w:t>
      </w:r>
    </w:p>
    <w:p w:rsidR="00184AFB" w:rsidRDefault="00184AFB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B7424" w:rsidRDefault="002B7424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61535" w:rsidRDefault="00C61535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B7424" w:rsidRDefault="002B7424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B7424" w:rsidRPr="00044452" w:rsidRDefault="002B7424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6795D" w:rsidRPr="00044452" w:rsidRDefault="00184AFB" w:rsidP="0004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Литература </w:t>
      </w:r>
    </w:p>
    <w:p w:rsidR="0056795D" w:rsidRPr="00044452" w:rsidRDefault="0056795D" w:rsidP="00044452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center"/>
        <w:rPr>
          <w:rFonts w:ascii="Times New Roman" w:hAnsi="Times New Roman" w:cs="Times New Roman"/>
          <w:bCs/>
          <w:caps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bCs/>
          <w:sz w:val="30"/>
          <w:szCs w:val="30"/>
          <w:lang w:val="ru-RU"/>
        </w:rPr>
        <w:t>Инструктивно-методическое письмо министерства образования Республики Беларусь</w:t>
      </w:r>
    </w:p>
    <w:p w:rsidR="0056795D" w:rsidRPr="00044452" w:rsidRDefault="0056795D" w:rsidP="00044452">
      <w:pPr>
        <w:pStyle w:val="10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b w:val="0"/>
          <w:spacing w:val="-2"/>
          <w:sz w:val="30"/>
          <w:szCs w:val="30"/>
        </w:rPr>
      </w:pPr>
      <w:r w:rsidRPr="00044452">
        <w:rPr>
          <w:rFonts w:ascii="Times New Roman" w:hAnsi="Times New Roman" w:cs="Times New Roman"/>
          <w:b w:val="0"/>
          <w:color w:val="auto"/>
          <w:sz w:val="30"/>
          <w:szCs w:val="30"/>
          <w:lang w:val="be-BY"/>
        </w:rPr>
        <w:t>«</w:t>
      </w:r>
      <w:r w:rsidRPr="00044452">
        <w:rPr>
          <w:rFonts w:ascii="Times New Roman" w:hAnsi="Times New Roman" w:cs="Times New Roman"/>
          <w:b w:val="0"/>
          <w:caps w:val="0"/>
          <w:spacing w:val="-2"/>
          <w:sz w:val="30"/>
          <w:szCs w:val="30"/>
        </w:rPr>
        <w:t>Об организации в 2021/2022 учебном году образовательного процесса в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</w:r>
      <w:r w:rsidRPr="00044452">
        <w:rPr>
          <w:rFonts w:ascii="Times New Roman" w:hAnsi="Times New Roman" w:cs="Times New Roman"/>
          <w:b w:val="0"/>
          <w:color w:val="auto"/>
          <w:sz w:val="30"/>
          <w:szCs w:val="30"/>
          <w:lang w:val="be-BY"/>
        </w:rPr>
        <w:t>»</w:t>
      </w:r>
    </w:p>
    <w:p w:rsidR="00274B5F" w:rsidRPr="00044452" w:rsidRDefault="00184AFB" w:rsidP="000444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Варенова Т. В. Теория и практика коррекционной педагогики. Мн. 2003. </w:t>
      </w:r>
    </w:p>
    <w:p w:rsidR="00274B5F" w:rsidRPr="00044452" w:rsidRDefault="00184AFB" w:rsidP="000444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>Если ребенок особенный: Метод. пособие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/ П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од ред. Т. Л. Лещинской. Мн.: НИО, 2000. </w:t>
      </w:r>
    </w:p>
    <w:p w:rsidR="00274B5F" w:rsidRPr="00044452" w:rsidRDefault="00184AFB" w:rsidP="000444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Зайцава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Л. А.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Метадычныя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матэрыялы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па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карэкцыі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маўленчай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і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пазнавальнай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дзейнасці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з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цяжкімі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парушэннямі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маўлення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. Минск, НИЦ, 1996. </w:t>
      </w:r>
    </w:p>
    <w:p w:rsidR="00274B5F" w:rsidRPr="00044452" w:rsidRDefault="00184AFB" w:rsidP="000444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>Зайцева Л. А. Организация и содержание логопедических занятий в учреждениях образования: Учеб</w:t>
      </w:r>
      <w:proofErr w:type="gramStart"/>
      <w:r w:rsidRPr="00044452">
        <w:rPr>
          <w:rFonts w:ascii="Times New Roman" w:hAnsi="Times New Roman" w:cs="Times New Roman"/>
          <w:sz w:val="30"/>
          <w:szCs w:val="30"/>
          <w:lang w:val="ru-RU"/>
        </w:rPr>
        <w:t>.-</w:t>
      </w:r>
      <w:proofErr w:type="gram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метод. Пособие для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учителейдефектологов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. Мозырь: ООО ИД «Белый Ветер», 2004. </w:t>
      </w:r>
    </w:p>
    <w:p w:rsidR="00044452" w:rsidRPr="00044452" w:rsidRDefault="00184AFB" w:rsidP="000444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Третьяков П. И. Адаптивная образовательная система школы – требование времени // Народная </w:t>
      </w: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асвета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. 2004. №11. С. 4–7. </w:t>
      </w:r>
    </w:p>
    <w:p w:rsidR="00184AFB" w:rsidRPr="00044452" w:rsidRDefault="00184AFB" w:rsidP="0004445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044452">
        <w:rPr>
          <w:rFonts w:ascii="Times New Roman" w:hAnsi="Times New Roman" w:cs="Times New Roman"/>
          <w:sz w:val="30"/>
          <w:szCs w:val="30"/>
          <w:lang w:val="ru-RU"/>
        </w:rPr>
        <w:t>Ясвин</w:t>
      </w:r>
      <w:proofErr w:type="spellEnd"/>
      <w:r w:rsidRPr="00044452">
        <w:rPr>
          <w:rFonts w:ascii="Times New Roman" w:hAnsi="Times New Roman" w:cs="Times New Roman"/>
          <w:sz w:val="30"/>
          <w:szCs w:val="30"/>
          <w:lang w:val="ru-RU"/>
        </w:rPr>
        <w:t xml:space="preserve"> В. А. Образовательная среда: от проектирования к моделированию. М.: Смысл, 2001. </w:t>
      </w:r>
    </w:p>
    <w:sectPr w:rsidR="00184AFB" w:rsidRPr="00044452" w:rsidSect="00AF0605">
      <w:pgSz w:w="12240" w:h="15840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B6D"/>
    <w:multiLevelType w:val="hybridMultilevel"/>
    <w:tmpl w:val="C59C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7FF9"/>
    <w:rsid w:val="00044452"/>
    <w:rsid w:val="00112BC3"/>
    <w:rsid w:val="00150F2B"/>
    <w:rsid w:val="00184AFB"/>
    <w:rsid w:val="00193CEA"/>
    <w:rsid w:val="002211E9"/>
    <w:rsid w:val="00240829"/>
    <w:rsid w:val="00274B5F"/>
    <w:rsid w:val="002B7424"/>
    <w:rsid w:val="002D57A9"/>
    <w:rsid w:val="003A7FF9"/>
    <w:rsid w:val="004C265F"/>
    <w:rsid w:val="004E74EF"/>
    <w:rsid w:val="00561559"/>
    <w:rsid w:val="0056795D"/>
    <w:rsid w:val="006258F8"/>
    <w:rsid w:val="00673C4C"/>
    <w:rsid w:val="007714E4"/>
    <w:rsid w:val="008549DC"/>
    <w:rsid w:val="008C5B0E"/>
    <w:rsid w:val="009B301E"/>
    <w:rsid w:val="00A85D1D"/>
    <w:rsid w:val="00AF0605"/>
    <w:rsid w:val="00AF75A2"/>
    <w:rsid w:val="00BC3A6D"/>
    <w:rsid w:val="00C61535"/>
    <w:rsid w:val="00D6613A"/>
    <w:rsid w:val="00DA373C"/>
    <w:rsid w:val="00DF4F17"/>
    <w:rsid w:val="00E144AB"/>
    <w:rsid w:val="00FB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56795D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"/>
    <w:link w:val="a3"/>
    <w:uiPriority w:val="99"/>
    <w:rsid w:val="0056795D"/>
    <w:pPr>
      <w:suppressAutoHyphens/>
      <w:autoSpaceDE w:val="0"/>
      <w:autoSpaceDN w:val="0"/>
      <w:adjustRightInd w:val="0"/>
      <w:spacing w:after="0" w:line="234" w:lineRule="atLeast"/>
      <w:ind w:firstLine="340"/>
      <w:jc w:val="both"/>
      <w:textAlignment w:val="center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56795D"/>
  </w:style>
  <w:style w:type="paragraph" w:customStyle="1" w:styleId="10">
    <w:name w:val="Заголовок1"/>
    <w:basedOn w:val="a"/>
    <w:next w:val="a"/>
    <w:uiPriority w:val="99"/>
    <w:rsid w:val="0056795D"/>
    <w:pPr>
      <w:suppressAutoHyphens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Arial Narrow" w:eastAsia="Times New Roman" w:hAnsi="Arial Narrow" w:cs="Arial Narrow"/>
      <w:b/>
      <w:bCs/>
      <w:caps/>
      <w:color w:val="000000"/>
      <w:sz w:val="19"/>
      <w:szCs w:val="19"/>
      <w:lang w:val="ru-RU"/>
    </w:rPr>
  </w:style>
  <w:style w:type="paragraph" w:styleId="a5">
    <w:name w:val="List Paragraph"/>
    <w:basedOn w:val="a"/>
    <w:uiPriority w:val="34"/>
    <w:qFormat/>
    <w:rsid w:val="0004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C2D9-8857-4A2A-AEF6-3B34C191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SLP</cp:lastModifiedBy>
  <cp:revision>9</cp:revision>
  <cp:lastPrinted>2021-12-23T09:10:00Z</cp:lastPrinted>
  <dcterms:created xsi:type="dcterms:W3CDTF">2021-11-12T18:27:00Z</dcterms:created>
  <dcterms:modified xsi:type="dcterms:W3CDTF">2021-12-23T09:11:00Z</dcterms:modified>
</cp:coreProperties>
</file>